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15"/>
        <w:jc w:val="center"/>
        <w:rPr>
          <w:rFonts w:hint="eastAsia" w:ascii="宋体" w:hAnsi="宋体"/>
          <w:b/>
          <w:sz w:val="36"/>
          <w:szCs w:val="36"/>
        </w:rPr>
      </w:pPr>
      <w:bookmarkStart w:id="0" w:name="_GoBack"/>
      <w:r>
        <w:rPr>
          <w:rFonts w:hint="eastAsia" w:ascii="宋体" w:hAnsi="宋体"/>
          <w:b/>
          <w:sz w:val="36"/>
          <w:szCs w:val="36"/>
        </w:rPr>
        <w:t>昆明市非国有企业就近就地吸纳安置劳动者就业奖励花名册</w:t>
      </w:r>
    </w:p>
    <w:p>
      <w:pPr>
        <w:spacing w:line="440" w:lineRule="exact"/>
        <w:ind w:right="-15"/>
        <w:jc w:val="center"/>
        <w:rPr>
          <w:rFonts w:hint="eastAsia" w:ascii="黑体" w:eastAsia="黑体"/>
          <w:sz w:val="32"/>
          <w:szCs w:val="32"/>
        </w:rPr>
      </w:pPr>
      <w:r>
        <w:rPr>
          <w:rFonts w:hint="eastAsia" w:ascii="黑体" w:eastAsia="黑体"/>
          <w:sz w:val="32"/>
          <w:szCs w:val="32"/>
        </w:rPr>
        <w:t>（2020年度）</w:t>
      </w:r>
    </w:p>
    <w:bookmarkEnd w:id="0"/>
    <w:p>
      <w:pPr>
        <w:spacing w:line="440" w:lineRule="exact"/>
        <w:ind w:right="-15"/>
        <w:jc w:val="center"/>
        <w:rPr>
          <w:rFonts w:hint="eastAsia" w:ascii="宋体" w:hAnsi="宋体"/>
          <w:b/>
          <w:sz w:val="44"/>
          <w:szCs w:val="44"/>
        </w:rPr>
      </w:pPr>
    </w:p>
    <w:p>
      <w:pPr>
        <w:rPr>
          <w:rFonts w:hint="eastAsia"/>
        </w:rPr>
      </w:pPr>
      <w:r>
        <w:rPr>
          <w:rFonts w:hint="eastAsia"/>
        </w:rPr>
        <w:t>申请企业(盖章)：                                                共：    页，第   页                                 填报时间： 20   年    月  日</w:t>
      </w:r>
    </w:p>
    <w:tbl>
      <w:tblPr>
        <w:tblStyle w:val="2"/>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69"/>
        <w:gridCol w:w="539"/>
        <w:gridCol w:w="539"/>
        <w:gridCol w:w="539"/>
        <w:gridCol w:w="716"/>
        <w:gridCol w:w="3610"/>
        <w:gridCol w:w="4253"/>
        <w:gridCol w:w="141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黑体" w:eastAsia="黑体"/>
                <w:sz w:val="24"/>
              </w:rPr>
            </w:pPr>
            <w:r>
              <w:rPr>
                <w:rFonts w:hint="eastAsia" w:ascii="黑体" w:eastAsia="黑体"/>
                <w:sz w:val="24"/>
              </w:rPr>
              <w:t>序号</w:t>
            </w:r>
          </w:p>
        </w:tc>
        <w:tc>
          <w:tcPr>
            <w:tcW w:w="1069" w:type="dxa"/>
            <w:noWrap w:val="0"/>
            <w:vAlign w:val="center"/>
          </w:tcPr>
          <w:p>
            <w:pPr>
              <w:jc w:val="center"/>
              <w:rPr>
                <w:rFonts w:hint="eastAsia" w:ascii="黑体" w:eastAsia="黑体"/>
                <w:sz w:val="24"/>
              </w:rPr>
            </w:pPr>
            <w:r>
              <w:rPr>
                <w:rFonts w:hint="eastAsia" w:ascii="黑体" w:eastAsia="黑体"/>
                <w:sz w:val="24"/>
              </w:rPr>
              <w:t>姓名</w:t>
            </w:r>
          </w:p>
        </w:tc>
        <w:tc>
          <w:tcPr>
            <w:tcW w:w="539" w:type="dxa"/>
            <w:noWrap w:val="0"/>
            <w:vAlign w:val="center"/>
          </w:tcPr>
          <w:p>
            <w:pPr>
              <w:jc w:val="center"/>
              <w:rPr>
                <w:rFonts w:hint="eastAsia" w:ascii="黑体" w:eastAsia="黑体"/>
                <w:sz w:val="24"/>
              </w:rPr>
            </w:pPr>
            <w:r>
              <w:rPr>
                <w:rFonts w:hint="eastAsia" w:ascii="黑体" w:eastAsia="黑体"/>
                <w:sz w:val="24"/>
              </w:rPr>
              <w:t>性</w:t>
            </w:r>
          </w:p>
          <w:p>
            <w:pPr>
              <w:jc w:val="center"/>
              <w:rPr>
                <w:rFonts w:hint="eastAsia" w:ascii="黑体" w:eastAsia="黑体"/>
                <w:sz w:val="24"/>
              </w:rPr>
            </w:pPr>
            <w:r>
              <w:rPr>
                <w:rFonts w:hint="eastAsia" w:ascii="黑体" w:eastAsia="黑体"/>
                <w:sz w:val="24"/>
              </w:rPr>
              <w:t>别</w:t>
            </w:r>
          </w:p>
        </w:tc>
        <w:tc>
          <w:tcPr>
            <w:tcW w:w="539" w:type="dxa"/>
            <w:noWrap w:val="0"/>
            <w:vAlign w:val="center"/>
          </w:tcPr>
          <w:p>
            <w:pPr>
              <w:jc w:val="center"/>
              <w:rPr>
                <w:rFonts w:hint="eastAsia" w:ascii="黑体" w:eastAsia="黑体"/>
                <w:sz w:val="24"/>
              </w:rPr>
            </w:pPr>
            <w:r>
              <w:rPr>
                <w:rFonts w:hint="eastAsia" w:ascii="黑体" w:eastAsia="黑体"/>
                <w:sz w:val="24"/>
              </w:rPr>
              <w:t>年</w:t>
            </w:r>
          </w:p>
          <w:p>
            <w:pPr>
              <w:jc w:val="center"/>
              <w:rPr>
                <w:rFonts w:hint="eastAsia" w:ascii="黑体" w:eastAsia="黑体"/>
                <w:sz w:val="24"/>
              </w:rPr>
            </w:pPr>
            <w:r>
              <w:rPr>
                <w:rFonts w:hint="eastAsia" w:ascii="黑体" w:eastAsia="黑体"/>
                <w:sz w:val="24"/>
              </w:rPr>
              <w:t>龄</w:t>
            </w:r>
          </w:p>
        </w:tc>
        <w:tc>
          <w:tcPr>
            <w:tcW w:w="539" w:type="dxa"/>
            <w:noWrap w:val="0"/>
            <w:vAlign w:val="center"/>
          </w:tcPr>
          <w:p>
            <w:pPr>
              <w:jc w:val="center"/>
              <w:rPr>
                <w:rFonts w:hint="eastAsia" w:ascii="黑体" w:eastAsia="黑体"/>
                <w:sz w:val="24"/>
              </w:rPr>
            </w:pPr>
            <w:r>
              <w:rPr>
                <w:rFonts w:hint="eastAsia" w:ascii="黑体" w:eastAsia="黑体"/>
                <w:sz w:val="24"/>
              </w:rPr>
              <w:t>民</w:t>
            </w:r>
          </w:p>
          <w:p>
            <w:pPr>
              <w:jc w:val="center"/>
              <w:rPr>
                <w:rFonts w:hint="eastAsia" w:ascii="黑体" w:eastAsia="黑体"/>
                <w:sz w:val="24"/>
              </w:rPr>
            </w:pPr>
            <w:r>
              <w:rPr>
                <w:rFonts w:hint="eastAsia" w:ascii="黑体" w:eastAsia="黑体"/>
                <w:sz w:val="24"/>
              </w:rPr>
              <w:t>族</w:t>
            </w:r>
          </w:p>
        </w:tc>
        <w:tc>
          <w:tcPr>
            <w:tcW w:w="716" w:type="dxa"/>
            <w:noWrap w:val="0"/>
            <w:vAlign w:val="center"/>
          </w:tcPr>
          <w:p>
            <w:pPr>
              <w:jc w:val="center"/>
              <w:rPr>
                <w:rFonts w:hint="eastAsia" w:ascii="黑体" w:eastAsia="黑体"/>
                <w:sz w:val="24"/>
              </w:rPr>
            </w:pPr>
            <w:r>
              <w:rPr>
                <w:rFonts w:hint="eastAsia" w:ascii="黑体" w:eastAsia="黑体"/>
                <w:sz w:val="24"/>
              </w:rPr>
              <w:t>是否属应届毕业生</w:t>
            </w:r>
          </w:p>
        </w:tc>
        <w:tc>
          <w:tcPr>
            <w:tcW w:w="3610" w:type="dxa"/>
            <w:noWrap w:val="0"/>
            <w:vAlign w:val="center"/>
          </w:tcPr>
          <w:p>
            <w:pPr>
              <w:jc w:val="center"/>
              <w:rPr>
                <w:rFonts w:hint="eastAsia" w:ascii="黑体" w:eastAsia="黑体"/>
                <w:sz w:val="24"/>
              </w:rPr>
            </w:pPr>
            <w:r>
              <w:rPr>
                <w:rFonts w:hint="eastAsia" w:ascii="黑体" w:eastAsia="黑体"/>
                <w:sz w:val="24"/>
              </w:rPr>
              <w:t>身份证号码</w:t>
            </w:r>
          </w:p>
        </w:tc>
        <w:tc>
          <w:tcPr>
            <w:tcW w:w="4253" w:type="dxa"/>
            <w:noWrap w:val="0"/>
            <w:vAlign w:val="center"/>
          </w:tcPr>
          <w:p>
            <w:pPr>
              <w:jc w:val="center"/>
              <w:rPr>
                <w:rFonts w:hint="eastAsia" w:ascii="黑体" w:eastAsia="黑体"/>
                <w:sz w:val="24"/>
              </w:rPr>
            </w:pPr>
            <w:r>
              <w:rPr>
                <w:rFonts w:hint="eastAsia" w:ascii="黑体" w:eastAsia="黑体"/>
                <w:sz w:val="24"/>
              </w:rPr>
              <w:t>劳动合同起止日期</w:t>
            </w:r>
          </w:p>
        </w:tc>
        <w:tc>
          <w:tcPr>
            <w:tcW w:w="1417" w:type="dxa"/>
            <w:noWrap w:val="0"/>
            <w:vAlign w:val="top"/>
          </w:tcPr>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户口所属</w:t>
            </w:r>
          </w:p>
          <w:p>
            <w:pPr>
              <w:jc w:val="center"/>
              <w:rPr>
                <w:rFonts w:hint="eastAsia"/>
                <w:sz w:val="24"/>
              </w:rPr>
            </w:pPr>
            <w:r>
              <w:rPr>
                <w:rFonts w:hint="eastAsia" w:ascii="黑体" w:eastAsia="黑体"/>
                <w:sz w:val="24"/>
              </w:rPr>
              <w:t>地</w:t>
            </w:r>
          </w:p>
        </w:tc>
        <w:tc>
          <w:tcPr>
            <w:tcW w:w="2127" w:type="dxa"/>
            <w:noWrap w:val="0"/>
            <w:vAlign w:val="top"/>
          </w:tcPr>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黑体" w:eastAsia="黑体"/>
                <w:sz w:val="28"/>
                <w:szCs w:val="28"/>
              </w:rPr>
            </w:pPr>
          </w:p>
        </w:tc>
        <w:tc>
          <w:tcPr>
            <w:tcW w:w="1069" w:type="dxa"/>
            <w:noWrap w:val="0"/>
            <w:vAlign w:val="center"/>
          </w:tcPr>
          <w:p>
            <w:pPr>
              <w:jc w:val="center"/>
              <w:rPr>
                <w:rFonts w:hint="eastAsia" w:ascii="黑体" w:eastAsia="黑体"/>
                <w:sz w:val="28"/>
                <w:szCs w:val="28"/>
              </w:rPr>
            </w:pPr>
          </w:p>
        </w:tc>
        <w:tc>
          <w:tcPr>
            <w:tcW w:w="539" w:type="dxa"/>
            <w:noWrap w:val="0"/>
            <w:vAlign w:val="center"/>
          </w:tcPr>
          <w:p>
            <w:pPr>
              <w:jc w:val="center"/>
              <w:rPr>
                <w:rFonts w:hint="eastAsia" w:ascii="黑体" w:eastAsia="黑体"/>
                <w:sz w:val="28"/>
                <w:szCs w:val="28"/>
              </w:rPr>
            </w:pPr>
          </w:p>
        </w:tc>
        <w:tc>
          <w:tcPr>
            <w:tcW w:w="539" w:type="dxa"/>
            <w:noWrap w:val="0"/>
            <w:vAlign w:val="center"/>
          </w:tcPr>
          <w:p>
            <w:pPr>
              <w:jc w:val="center"/>
              <w:rPr>
                <w:rFonts w:hint="eastAsia" w:ascii="黑体" w:eastAsia="黑体"/>
                <w:sz w:val="28"/>
                <w:szCs w:val="28"/>
              </w:rPr>
            </w:pPr>
          </w:p>
        </w:tc>
        <w:tc>
          <w:tcPr>
            <w:tcW w:w="539" w:type="dxa"/>
            <w:noWrap w:val="0"/>
            <w:vAlign w:val="top"/>
          </w:tcPr>
          <w:p>
            <w:pPr>
              <w:jc w:val="center"/>
              <w:rPr>
                <w:rFonts w:hint="eastAsia" w:ascii="黑体" w:eastAsia="黑体"/>
                <w:sz w:val="28"/>
                <w:szCs w:val="28"/>
              </w:rPr>
            </w:pPr>
          </w:p>
        </w:tc>
        <w:tc>
          <w:tcPr>
            <w:tcW w:w="716" w:type="dxa"/>
            <w:noWrap w:val="0"/>
            <w:vAlign w:val="top"/>
          </w:tcPr>
          <w:p>
            <w:pPr>
              <w:jc w:val="center"/>
              <w:rPr>
                <w:rFonts w:hint="eastAsia" w:ascii="黑体" w:eastAsia="黑体"/>
                <w:sz w:val="28"/>
                <w:szCs w:val="28"/>
              </w:rPr>
            </w:pPr>
          </w:p>
        </w:tc>
        <w:tc>
          <w:tcPr>
            <w:tcW w:w="3610" w:type="dxa"/>
            <w:noWrap w:val="0"/>
            <w:vAlign w:val="center"/>
          </w:tcPr>
          <w:p>
            <w:pPr>
              <w:jc w:val="center"/>
              <w:rPr>
                <w:rFonts w:hint="eastAsia" w:ascii="黑体" w:eastAsia="黑体"/>
                <w:sz w:val="28"/>
                <w:szCs w:val="28"/>
              </w:rPr>
            </w:pPr>
          </w:p>
        </w:tc>
        <w:tc>
          <w:tcPr>
            <w:tcW w:w="4253" w:type="dxa"/>
            <w:noWrap w:val="0"/>
            <w:vAlign w:val="center"/>
          </w:tcPr>
          <w:p>
            <w:pPr>
              <w:jc w:val="center"/>
              <w:rPr>
                <w:rFonts w:hint="eastAsia" w:ascii="黑体" w:eastAsia="黑体"/>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黑体" w:eastAsia="黑体"/>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pPr>
              <w:jc w:val="center"/>
              <w:rPr>
                <w:rFonts w:hint="eastAsia" w:ascii="楷体_GB2312" w:eastAsia="楷体_GB2312"/>
                <w:sz w:val="28"/>
                <w:szCs w:val="28"/>
              </w:rPr>
            </w:pPr>
          </w:p>
        </w:tc>
        <w:tc>
          <w:tcPr>
            <w:tcW w:w="106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center"/>
          </w:tcPr>
          <w:p>
            <w:pPr>
              <w:jc w:val="center"/>
              <w:rPr>
                <w:rFonts w:hint="eastAsia" w:ascii="楷体_GB2312" w:eastAsia="楷体_GB2312"/>
                <w:sz w:val="28"/>
                <w:szCs w:val="28"/>
              </w:rPr>
            </w:pPr>
          </w:p>
        </w:tc>
        <w:tc>
          <w:tcPr>
            <w:tcW w:w="539" w:type="dxa"/>
            <w:noWrap w:val="0"/>
            <w:vAlign w:val="top"/>
          </w:tcPr>
          <w:p>
            <w:pPr>
              <w:jc w:val="center"/>
              <w:rPr>
                <w:rFonts w:hint="eastAsia" w:ascii="楷体_GB2312" w:eastAsia="楷体_GB2312"/>
                <w:sz w:val="28"/>
                <w:szCs w:val="28"/>
              </w:rPr>
            </w:pPr>
          </w:p>
        </w:tc>
        <w:tc>
          <w:tcPr>
            <w:tcW w:w="716" w:type="dxa"/>
            <w:noWrap w:val="0"/>
            <w:vAlign w:val="top"/>
          </w:tcPr>
          <w:p>
            <w:pPr>
              <w:jc w:val="center"/>
              <w:rPr>
                <w:rFonts w:hint="eastAsia" w:ascii="楷体_GB2312" w:eastAsia="楷体_GB2312"/>
                <w:sz w:val="28"/>
                <w:szCs w:val="28"/>
              </w:rPr>
            </w:pPr>
          </w:p>
        </w:tc>
        <w:tc>
          <w:tcPr>
            <w:tcW w:w="3610" w:type="dxa"/>
            <w:noWrap w:val="0"/>
            <w:vAlign w:val="center"/>
          </w:tcPr>
          <w:p>
            <w:pPr>
              <w:jc w:val="center"/>
              <w:rPr>
                <w:rFonts w:hint="eastAsia" w:ascii="楷体_GB2312" w:eastAsia="楷体_GB2312"/>
                <w:sz w:val="28"/>
                <w:szCs w:val="28"/>
              </w:rPr>
            </w:pPr>
          </w:p>
        </w:tc>
        <w:tc>
          <w:tcPr>
            <w:tcW w:w="4253" w:type="dxa"/>
            <w:noWrap w:val="0"/>
            <w:vAlign w:val="center"/>
          </w:tcPr>
          <w:p>
            <w:pPr>
              <w:jc w:val="center"/>
              <w:rPr>
                <w:rFonts w:hint="eastAsia" w:ascii="黑体" w:eastAsia="黑体"/>
                <w:sz w:val="28"/>
                <w:szCs w:val="28"/>
              </w:rPr>
            </w:pPr>
            <w:r>
              <w:rPr>
                <w:rFonts w:hint="eastAsia" w:ascii="仿宋_GB2312" w:eastAsia="仿宋_GB2312"/>
                <w:sz w:val="28"/>
                <w:szCs w:val="28"/>
              </w:rPr>
              <w:t>年   月—   年    月</w:t>
            </w:r>
          </w:p>
        </w:tc>
        <w:tc>
          <w:tcPr>
            <w:tcW w:w="1417" w:type="dxa"/>
            <w:noWrap w:val="0"/>
            <w:vAlign w:val="top"/>
          </w:tcPr>
          <w:p>
            <w:pPr>
              <w:rPr>
                <w:rFonts w:hint="eastAsia"/>
                <w:sz w:val="28"/>
                <w:szCs w:val="28"/>
              </w:rPr>
            </w:pPr>
          </w:p>
        </w:tc>
        <w:tc>
          <w:tcPr>
            <w:tcW w:w="2127" w:type="dxa"/>
            <w:noWrap w:val="0"/>
            <w:vAlign w:val="top"/>
          </w:tcPr>
          <w:p>
            <w:pPr>
              <w:rPr>
                <w:rFonts w:hint="eastAsia"/>
                <w:sz w:val="28"/>
                <w:szCs w:val="28"/>
              </w:rPr>
            </w:pPr>
          </w:p>
        </w:tc>
      </w:tr>
    </w:tbl>
    <w:p>
      <w:pPr>
        <w:rPr>
          <w:rFonts w:hint="eastAsia"/>
        </w:rPr>
      </w:pPr>
    </w:p>
    <w:p>
      <w:pPr>
        <w:rPr>
          <w:rFonts w:hint="eastAsia"/>
        </w:rPr>
      </w:pPr>
      <w:r>
        <w:rPr>
          <w:rFonts w:hint="eastAsia"/>
        </w:rPr>
        <w:t>1．本表一式三份。2.是否属应届毕业生：毕业三年内初次就业且已办理新招工员工手续的普通大中专学校毕业生。3. 上报时须附电子版。4.本表可复印。</w:t>
      </w:r>
    </w:p>
    <w:p/>
    <w:p/>
    <w:sectPr>
      <w:pgSz w:w="16838" w:h="11906" w:orient="landscape"/>
      <w:pgMar w:top="624" w:right="1247" w:bottom="624" w:left="72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E7869"/>
    <w:rsid w:val="30AE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2020-04-13T08:19:00Z</dcterms:created>
  <dc:creator>＊＊＊＊＊＊</dc:creator>
  <cp:lastModifiedBy>＊＊＊＊＊＊</cp:lastModifiedBy>
  <dcterms:modified xsi:type="dcterms:W3CDTF">2020-04-13T08:19:42Z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