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就业重点人员</w:t>
      </w:r>
      <w:r>
        <w:rPr>
          <w:rFonts w:hint="eastAsia" w:ascii="黑体" w:hAnsi="黑体" w:eastAsia="黑体"/>
          <w:sz w:val="44"/>
          <w:szCs w:val="44"/>
          <w:lang w:eastAsia="zh-CN"/>
        </w:rPr>
        <w:t>职业</w:t>
      </w:r>
      <w:r>
        <w:rPr>
          <w:rFonts w:hint="eastAsia" w:ascii="黑体" w:hAnsi="黑体" w:eastAsia="黑体"/>
          <w:sz w:val="44"/>
          <w:szCs w:val="44"/>
        </w:rPr>
        <w:t>技能培训政策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培训对象：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农村转移就业劳动者、脱贫劳动力（含监测对象）、脱贫家庭子女、失业人员、退役军人、残疾人、城乡未继续升学初高中毕业生（两后生）、个体工商户用工、民办非企业用工、灵活就业人员、毕业年度高校毕业生（含中职、技工院校毕业生）、</w:t>
      </w:r>
      <w:r>
        <w:rPr>
          <w:rFonts w:hint="eastAsia" w:ascii="仿宋_GB2312" w:hAnsi="黑体" w:eastAsia="仿宋_GB2312"/>
          <w:sz w:val="32"/>
          <w:szCs w:val="32"/>
        </w:rPr>
        <w:t>不具有按月领取养老金资格的人员等就业重点人群</w:t>
      </w:r>
      <w:r>
        <w:rPr>
          <w:rFonts w:ascii="仿宋_GB2312" w:hAnsi="Calibri" w:eastAsia="仿宋_GB2312" w:cs="Times New Roman"/>
          <w:sz w:val="32"/>
          <w:szCs w:val="32"/>
        </w:rPr>
        <w:t>持身份证、《就业创业证》</w:t>
      </w:r>
      <w:r>
        <w:rPr>
          <w:rFonts w:hint="eastAsia" w:ascii="仿宋_GB2312" w:hAnsi="Calibri" w:eastAsia="仿宋_GB2312" w:cs="Times New Roman"/>
          <w:sz w:val="32"/>
          <w:szCs w:val="32"/>
        </w:rPr>
        <w:t>或社会保障卡（根据实际情况选择其一提供即可）</w:t>
      </w:r>
      <w:r>
        <w:rPr>
          <w:rFonts w:ascii="仿宋_GB2312" w:hAnsi="Calibri" w:eastAsia="仿宋_GB2312" w:cs="Times New Roman"/>
          <w:sz w:val="32"/>
          <w:szCs w:val="32"/>
        </w:rPr>
        <w:t>到县（市）区劳动就业服务机构报名，申请免费参加</w:t>
      </w:r>
      <w:r>
        <w:rPr>
          <w:rFonts w:hint="eastAsia" w:ascii="仿宋_GB2312" w:hAnsi="Calibri" w:eastAsia="仿宋_GB2312" w:cs="Times New Roman"/>
          <w:sz w:val="32"/>
          <w:szCs w:val="32"/>
        </w:rPr>
        <w:t>人社</w:t>
      </w:r>
      <w:r>
        <w:rPr>
          <w:rFonts w:ascii="仿宋_GB2312" w:hAnsi="Calibri" w:eastAsia="仿宋_GB2312" w:cs="Times New Roman"/>
          <w:sz w:val="32"/>
          <w:szCs w:val="32"/>
        </w:rPr>
        <w:t>部门组织的职业技能培训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73737"/>
          <w:spacing w:val="0"/>
          <w:sz w:val="32"/>
          <w:szCs w:val="32"/>
          <w:shd w:val="clear" w:fill="FFFFFF"/>
          <w:lang w:eastAsia="zh-CN"/>
        </w:rPr>
        <w:t>培训机构选择：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民办职业技能培训机构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众多，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但不是每家职业技能培训机构都可以实施补贴培训，也不是职业技能培训机构实施的所有培训都可以享受补贴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，具体还需要咨询当地人社部门。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参加培训报名：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此外，昆明市劳动就业局每天在</w:t>
      </w:r>
      <w:r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昆明市劳动就业服务局”微信公众号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上更新全市就业部门组织的职业技能培训开班信息，您可以</w:t>
      </w:r>
      <w:r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关注“昆明市劳动就业服务局”微信公众号，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获取即将开班的培训信息，进行电话咨询和报名参加培训。具体方法为：</w:t>
      </w:r>
      <w:r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从【培训】近期职业技能培训开班信息中或“智慧就业”板块中的“找培训”中查看全市就业部门近期5天左右的职业技能培训开展信息，包含工种名称、培训时间、培训地点、报名电话等。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培训补贴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培训对象</w:t>
      </w:r>
      <w:r>
        <w:rPr>
          <w:rFonts w:hint="eastAsia" w:ascii="仿宋_GB2312" w:eastAsia="仿宋_GB2312"/>
          <w:color w:val="000000"/>
          <w:sz w:val="32"/>
          <w:szCs w:val="32"/>
        </w:rPr>
        <w:t>可向户籍地、常住地、培训地、求职就业地的就业部门申请参加技能培训，考试合格取得职业资格证书、职业技能等级证书、专项职业能力证书、培训合格证书的可按规定给予职业培训补贴，每人每年可享受不超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次，但同一职业同一等级不可重复享受。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培训工种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根据云南省人力资源和社会保障厅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云南省财政厅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文件</w:t>
      </w:r>
      <w:r>
        <w:rPr>
          <w:rFonts w:hint="eastAsia" w:ascii="仿宋_GB2312" w:eastAsia="仿宋_GB2312"/>
          <w:sz w:val="32"/>
          <w:szCs w:val="32"/>
          <w:lang w:eastAsia="zh-CN"/>
        </w:rPr>
        <w:t>规定的</w:t>
      </w:r>
      <w:r>
        <w:rPr>
          <w:rFonts w:hint="eastAsia" w:ascii="仿宋_GB2312" w:eastAsia="仿宋_GB2312"/>
          <w:sz w:val="32"/>
          <w:szCs w:val="32"/>
        </w:rPr>
        <w:t>技能培训工种</w:t>
      </w:r>
      <w:r>
        <w:rPr>
          <w:rFonts w:hint="eastAsia" w:ascii="仿宋_GB2312" w:eastAsia="仿宋_GB2312"/>
          <w:sz w:val="32"/>
          <w:szCs w:val="32"/>
          <w:lang w:eastAsia="zh-CN"/>
        </w:rPr>
        <w:t>均</w:t>
      </w:r>
      <w:r>
        <w:rPr>
          <w:rFonts w:hint="eastAsia" w:ascii="仿宋_GB2312" w:eastAsia="仿宋_GB2312"/>
          <w:sz w:val="32"/>
          <w:szCs w:val="32"/>
        </w:rPr>
        <w:t>可供选择，如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焊工、电工、汽车维修工、茶艺师、美容师、中式烹调师、育婴员、保安员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畜禽疾病防控、花卉栽培与管理、肉猪养殖、手工编织、蔬菜田间管理、公共区域保洁、物业安全管理服务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计算机操作、特色养殖、乡村电子商务等。</w:t>
      </w:r>
      <w:r>
        <w:rPr>
          <w:rFonts w:hint="eastAsia" w:ascii="仿宋_GB2312" w:eastAsia="仿宋_GB2312"/>
          <w:sz w:val="32"/>
          <w:szCs w:val="32"/>
          <w:lang w:eastAsia="zh-CN"/>
        </w:rPr>
        <w:t>具体培训工种详见《云南省人力资源和社会保障厅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云南省财政厅关于发布云南省2023-2025年度职业培训补贴标准目录的通知》（云人社通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〔2023〕17号）文件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20"/>
          <w:szCs w:val="20"/>
        </w:rPr>
      </w:pPr>
      <w:bookmarkStart w:id="0" w:name="_GoBack"/>
      <w:bookmarkEnd w:id="0"/>
      <w:r>
        <w:rPr>
          <w:rFonts w:hint="eastAsia" w:ascii="黑体" w:eastAsia="黑体"/>
          <w:sz w:val="24"/>
          <w:szCs w:val="24"/>
          <w:lang w:eastAsia="zh-CN"/>
        </w:rPr>
        <w:t>官方微信公众号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10435" cy="2210435"/>
            <wp:effectExtent l="0" t="0" r="18415" b="18415"/>
            <wp:docPr id="1" name="图片 1" descr="qrcode_for_gh_0f1e97f08db1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0f1e97f08db1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96"/>
    <w:rsid w:val="00012C15"/>
    <w:rsid w:val="00013773"/>
    <w:rsid w:val="00114153"/>
    <w:rsid w:val="00156600"/>
    <w:rsid w:val="00157747"/>
    <w:rsid w:val="001D6CB5"/>
    <w:rsid w:val="00220A5F"/>
    <w:rsid w:val="002338AA"/>
    <w:rsid w:val="00285B00"/>
    <w:rsid w:val="0037523B"/>
    <w:rsid w:val="00457AFC"/>
    <w:rsid w:val="004C37E8"/>
    <w:rsid w:val="004D5C6A"/>
    <w:rsid w:val="00531413"/>
    <w:rsid w:val="00535192"/>
    <w:rsid w:val="00586825"/>
    <w:rsid w:val="005933B6"/>
    <w:rsid w:val="005D19A1"/>
    <w:rsid w:val="005F53B0"/>
    <w:rsid w:val="00623EAE"/>
    <w:rsid w:val="006367B5"/>
    <w:rsid w:val="00693A44"/>
    <w:rsid w:val="006D73AA"/>
    <w:rsid w:val="007632DF"/>
    <w:rsid w:val="007B3EF1"/>
    <w:rsid w:val="007C6AF3"/>
    <w:rsid w:val="007E2775"/>
    <w:rsid w:val="00810B65"/>
    <w:rsid w:val="00856E5A"/>
    <w:rsid w:val="008678E5"/>
    <w:rsid w:val="00882448"/>
    <w:rsid w:val="008A6800"/>
    <w:rsid w:val="008B2443"/>
    <w:rsid w:val="008B2523"/>
    <w:rsid w:val="008F763B"/>
    <w:rsid w:val="009714C0"/>
    <w:rsid w:val="009A1728"/>
    <w:rsid w:val="00A63AF1"/>
    <w:rsid w:val="00A91D64"/>
    <w:rsid w:val="00B10905"/>
    <w:rsid w:val="00B35E1A"/>
    <w:rsid w:val="00B51B46"/>
    <w:rsid w:val="00B914FB"/>
    <w:rsid w:val="00BB54CA"/>
    <w:rsid w:val="00BF7EF7"/>
    <w:rsid w:val="00C32A8F"/>
    <w:rsid w:val="00C36196"/>
    <w:rsid w:val="00C55DC1"/>
    <w:rsid w:val="00C725C1"/>
    <w:rsid w:val="00CA56D4"/>
    <w:rsid w:val="00D75BEC"/>
    <w:rsid w:val="00DC5C0E"/>
    <w:rsid w:val="00DD0816"/>
    <w:rsid w:val="00DE79E2"/>
    <w:rsid w:val="00E13D32"/>
    <w:rsid w:val="00E50853"/>
    <w:rsid w:val="00E57322"/>
    <w:rsid w:val="00E723C2"/>
    <w:rsid w:val="00F13BC7"/>
    <w:rsid w:val="00F36179"/>
    <w:rsid w:val="00F4543F"/>
    <w:rsid w:val="00F9522A"/>
    <w:rsid w:val="0F5C24CB"/>
    <w:rsid w:val="0FA71ABD"/>
    <w:rsid w:val="1009750A"/>
    <w:rsid w:val="136727A7"/>
    <w:rsid w:val="16552A13"/>
    <w:rsid w:val="176202C2"/>
    <w:rsid w:val="17DA4EF0"/>
    <w:rsid w:val="18A668B5"/>
    <w:rsid w:val="1A165B83"/>
    <w:rsid w:val="1F590E6E"/>
    <w:rsid w:val="23973173"/>
    <w:rsid w:val="242675AD"/>
    <w:rsid w:val="24AE7596"/>
    <w:rsid w:val="25312F14"/>
    <w:rsid w:val="27B26486"/>
    <w:rsid w:val="2B5A798B"/>
    <w:rsid w:val="2E456FAF"/>
    <w:rsid w:val="2E671691"/>
    <w:rsid w:val="3DF134A3"/>
    <w:rsid w:val="49556478"/>
    <w:rsid w:val="4AB5138D"/>
    <w:rsid w:val="510B5377"/>
    <w:rsid w:val="528C4A8E"/>
    <w:rsid w:val="541119F6"/>
    <w:rsid w:val="5B484445"/>
    <w:rsid w:val="5E10578E"/>
    <w:rsid w:val="5F6B70F5"/>
    <w:rsid w:val="607D70AD"/>
    <w:rsid w:val="609618BD"/>
    <w:rsid w:val="60A56D6F"/>
    <w:rsid w:val="61EF4C13"/>
    <w:rsid w:val="6416494C"/>
    <w:rsid w:val="67D83992"/>
    <w:rsid w:val="68152016"/>
    <w:rsid w:val="72526E1C"/>
    <w:rsid w:val="77F41075"/>
    <w:rsid w:val="7C9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18EC0D-EDE1-4DB5-80D6-94BD9E3655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175</Words>
  <Characters>1001</Characters>
  <Lines>8</Lines>
  <Paragraphs>2</Paragraphs>
  <TotalTime>24</TotalTime>
  <ScaleCrop>false</ScaleCrop>
  <LinksUpToDate>false</LinksUpToDate>
  <CharactersWithSpaces>1174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2020-05-21T06:20:00Z</dcterms:created>
  <dc:creator>就业局(文秘)</dc:creator>
  <cp:lastModifiedBy>黄湑敏</cp:lastModifiedBy>
  <cp:lastPrinted>2020-05-26T06:55:00Z</cp:lastPrinted>
  <dcterms:modified xsi:type="dcterms:W3CDTF">2023-08-08T09:38:38Z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