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C06" w:rsidRDefault="00225B2A">
      <w:pPr>
        <w:spacing w:line="7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w:t>
      </w:r>
    </w:p>
    <w:p w:rsidR="000E1C06" w:rsidRDefault="00225B2A">
      <w:pPr>
        <w:spacing w:line="7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昆明市劳动</w:t>
      </w:r>
      <w:r w:rsidR="00291BFF">
        <w:rPr>
          <w:rFonts w:ascii="Times New Roman" w:eastAsia="方正小标宋简体" w:hAnsi="Times New Roman" w:cs="Times New Roman" w:hint="eastAsia"/>
          <w:bCs/>
          <w:sz w:val="44"/>
          <w:szCs w:val="44"/>
        </w:rPr>
        <w:t>人事</w:t>
      </w:r>
      <w:r w:rsidR="00291BFF">
        <w:rPr>
          <w:rFonts w:ascii="Times New Roman" w:eastAsia="方正小标宋简体" w:hAnsi="Times New Roman" w:cs="Times New Roman"/>
          <w:bCs/>
          <w:sz w:val="44"/>
          <w:szCs w:val="44"/>
        </w:rPr>
        <w:t>争议仲裁院</w:t>
      </w:r>
    </w:p>
    <w:p w:rsidR="000E1C06" w:rsidRDefault="00225B2A">
      <w:pPr>
        <w:spacing w:line="7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项目</w:t>
      </w:r>
      <w:r w:rsidR="00286CDC">
        <w:rPr>
          <w:rFonts w:ascii="Times New Roman" w:eastAsia="方正小标宋简体" w:hAnsi="Times New Roman" w:cs="Times New Roman" w:hint="eastAsia"/>
          <w:bCs/>
          <w:sz w:val="44"/>
          <w:szCs w:val="44"/>
        </w:rPr>
        <w:t>竞争</w:t>
      </w:r>
      <w:r w:rsidR="00286CDC">
        <w:rPr>
          <w:rFonts w:ascii="Times New Roman" w:eastAsia="方正小标宋简体" w:hAnsi="Times New Roman" w:cs="Times New Roman"/>
          <w:bCs/>
          <w:sz w:val="44"/>
          <w:szCs w:val="44"/>
        </w:rPr>
        <w:t>性比选</w:t>
      </w:r>
      <w:r>
        <w:rPr>
          <w:rFonts w:ascii="Times New Roman" w:eastAsia="方正小标宋简体" w:hAnsi="Times New Roman" w:cs="Times New Roman"/>
          <w:bCs/>
          <w:sz w:val="44"/>
          <w:szCs w:val="44"/>
        </w:rPr>
        <w:t>通知书</w:t>
      </w:r>
    </w:p>
    <w:p w:rsidR="000E1C06" w:rsidRDefault="000E1C06">
      <w:pPr>
        <w:jc w:val="center"/>
        <w:rPr>
          <w:rFonts w:ascii="Times New Roman" w:eastAsia="仿宋" w:hAnsi="Times New Roman" w:cs="Times New Roman"/>
        </w:rPr>
      </w:pPr>
    </w:p>
    <w:p w:rsidR="000E1C06" w:rsidRDefault="00D470E5" w:rsidP="00D470E5">
      <w:pPr>
        <w:spacing w:line="560" w:lineRule="exact"/>
        <w:ind w:firstLineChars="200" w:firstLine="700"/>
        <w:rPr>
          <w:rFonts w:ascii="仿宋_GB2312" w:eastAsia="仿宋_GB2312" w:hAnsi="仿宋_GB2312" w:cs="仿宋_GB2312"/>
          <w:color w:val="000000" w:themeColor="text1"/>
          <w:sz w:val="32"/>
          <w:szCs w:val="32"/>
        </w:rPr>
      </w:pPr>
      <w:r>
        <w:rPr>
          <w:rFonts w:ascii="仿宋_GB2312" w:eastAsia="仿宋_GB2312" w:hAnsi="Verdana" w:cs="宋体" w:hint="eastAsia"/>
          <w:color w:val="000000"/>
          <w:spacing w:val="15"/>
          <w:kern w:val="0"/>
          <w:sz w:val="32"/>
          <w:szCs w:val="32"/>
        </w:rPr>
        <w:t>为保障我院服务标准化建设</w:t>
      </w:r>
      <w:r w:rsidR="00225B2A">
        <w:rPr>
          <w:rFonts w:ascii="仿宋_GB2312" w:eastAsia="仿宋_GB2312" w:hAnsi="仿宋_GB2312" w:cs="仿宋_GB2312" w:hint="eastAsia"/>
          <w:color w:val="000000" w:themeColor="text1"/>
          <w:spacing w:val="13"/>
          <w:kern w:val="0"/>
          <w:sz w:val="32"/>
          <w:szCs w:val="32"/>
        </w:rPr>
        <w:t>，现决定对“</w:t>
      </w:r>
      <w:r>
        <w:rPr>
          <w:rFonts w:ascii="仿宋_GB2312" w:eastAsia="仿宋_GB2312" w:hAnsi="Verdana" w:cs="宋体" w:hint="eastAsia"/>
          <w:color w:val="000000"/>
          <w:spacing w:val="15"/>
          <w:kern w:val="0"/>
          <w:sz w:val="32"/>
          <w:szCs w:val="32"/>
        </w:rPr>
        <w:t>工作人员服装</w:t>
      </w:r>
      <w:r w:rsidR="00225B2A">
        <w:rPr>
          <w:rFonts w:ascii="仿宋_GB2312" w:eastAsia="仿宋_GB2312" w:hAnsi="仿宋_GB2312" w:cs="仿宋_GB2312" w:hint="eastAsia"/>
          <w:color w:val="000000" w:themeColor="text1"/>
          <w:spacing w:val="13"/>
          <w:kern w:val="0"/>
          <w:sz w:val="32"/>
          <w:szCs w:val="32"/>
        </w:rPr>
        <w:t>”项目开展</w:t>
      </w:r>
      <w:r w:rsidR="00286CDC">
        <w:rPr>
          <w:rFonts w:ascii="仿宋_GB2312" w:eastAsia="仿宋_GB2312" w:hAnsi="仿宋_GB2312" w:cs="仿宋_GB2312" w:hint="eastAsia"/>
          <w:color w:val="000000" w:themeColor="text1"/>
          <w:spacing w:val="13"/>
          <w:kern w:val="0"/>
          <w:sz w:val="32"/>
          <w:szCs w:val="32"/>
        </w:rPr>
        <w:t>竞争性比选</w:t>
      </w:r>
      <w:r w:rsidR="00225B2A">
        <w:rPr>
          <w:rFonts w:ascii="仿宋_GB2312" w:eastAsia="仿宋_GB2312" w:hAnsi="仿宋_GB2312" w:cs="仿宋_GB2312" w:hint="eastAsia"/>
          <w:color w:val="000000" w:themeColor="text1"/>
          <w:spacing w:val="13"/>
          <w:kern w:val="0"/>
          <w:sz w:val="32"/>
          <w:szCs w:val="32"/>
        </w:rPr>
        <w:t>，诚邀符合条件的公司进行报价。</w:t>
      </w:r>
    </w:p>
    <w:p w:rsidR="000E1C06" w:rsidRDefault="00225B2A">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一、项目名称</w:t>
      </w:r>
    </w:p>
    <w:p w:rsidR="00D470E5" w:rsidRDefault="00D470E5" w:rsidP="00D470E5">
      <w:pPr>
        <w:spacing w:line="560" w:lineRule="exact"/>
        <w:ind w:firstLineChars="200" w:firstLine="700"/>
        <w:rPr>
          <w:rFonts w:ascii="仿宋_GB2312" w:eastAsia="仿宋_GB2312" w:hAnsi="Verdana" w:cs="宋体"/>
          <w:color w:val="000000"/>
          <w:spacing w:val="15"/>
          <w:kern w:val="0"/>
          <w:sz w:val="32"/>
          <w:szCs w:val="32"/>
        </w:rPr>
      </w:pPr>
      <w:r>
        <w:rPr>
          <w:rFonts w:ascii="仿宋_GB2312" w:eastAsia="仿宋_GB2312" w:hAnsi="Verdana" w:cs="宋体" w:hint="eastAsia"/>
          <w:color w:val="000000"/>
          <w:spacing w:val="15"/>
          <w:kern w:val="0"/>
          <w:sz w:val="32"/>
          <w:szCs w:val="32"/>
        </w:rPr>
        <w:t>工作人员服装</w:t>
      </w:r>
    </w:p>
    <w:p w:rsidR="000E1C06" w:rsidRDefault="00225B2A" w:rsidP="00D470E5">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二、项目预算</w:t>
      </w:r>
    </w:p>
    <w:p w:rsidR="000E1C06" w:rsidRDefault="00D470E5" w:rsidP="00D470E5">
      <w:pPr>
        <w:spacing w:line="560" w:lineRule="exact"/>
        <w:ind w:firstLineChars="200" w:firstLine="700"/>
        <w:rPr>
          <w:rFonts w:ascii="Times New Roman" w:eastAsia="仿宋_GB2312" w:hAnsi="Times New Roman" w:cs="Times New Roman"/>
          <w:color w:val="000000" w:themeColor="text1"/>
          <w:sz w:val="32"/>
          <w:szCs w:val="32"/>
        </w:rPr>
      </w:pPr>
      <w:r>
        <w:rPr>
          <w:rFonts w:ascii="仿宋_GB2312" w:eastAsia="仿宋_GB2312" w:hAnsi="Verdana" w:cs="宋体" w:hint="eastAsia"/>
          <w:color w:val="000000"/>
          <w:spacing w:val="15"/>
          <w:kern w:val="0"/>
          <w:sz w:val="32"/>
          <w:szCs w:val="32"/>
        </w:rPr>
        <w:t>1.52万元（大写：壹万伍仟贰佰元整）</w:t>
      </w:r>
      <w:r w:rsidR="00225B2A">
        <w:rPr>
          <w:rFonts w:ascii="仿宋_GB2312" w:eastAsia="仿宋_GB2312" w:hAnsi="仿宋_GB2312" w:cs="仿宋_GB2312" w:hint="eastAsia"/>
          <w:color w:val="000000" w:themeColor="text1"/>
          <w:spacing w:val="13"/>
          <w:kern w:val="0"/>
          <w:sz w:val="32"/>
          <w:szCs w:val="32"/>
        </w:rPr>
        <w:t>。</w:t>
      </w:r>
    </w:p>
    <w:p w:rsidR="000E1C06" w:rsidRDefault="00225B2A">
      <w:pPr>
        <w:pStyle w:val="a6"/>
        <w:widowControl/>
        <w:spacing w:beforeAutospacing="0" w:afterAutospacing="0" w:line="560" w:lineRule="exact"/>
        <w:ind w:firstLine="645"/>
        <w:jc w:val="both"/>
        <w:rPr>
          <w:rFonts w:ascii="Times New Roman" w:eastAsia="黑体" w:hAnsi="Times New Roman"/>
          <w:color w:val="000000" w:themeColor="text1"/>
          <w:sz w:val="32"/>
          <w:szCs w:val="32"/>
        </w:rPr>
      </w:pPr>
      <w:r>
        <w:rPr>
          <w:rFonts w:ascii="Times New Roman" w:eastAsia="黑体" w:hAnsi="Times New Roman" w:hint="eastAsia"/>
          <w:color w:val="000000" w:themeColor="text1"/>
          <w:sz w:val="32"/>
          <w:szCs w:val="32"/>
        </w:rPr>
        <w:t>三</w:t>
      </w:r>
      <w:r>
        <w:rPr>
          <w:rFonts w:ascii="Times New Roman" w:eastAsia="黑体" w:hAnsi="Times New Roman"/>
          <w:color w:val="000000" w:themeColor="text1"/>
          <w:sz w:val="32"/>
          <w:szCs w:val="32"/>
        </w:rPr>
        <w:t>、项目内容</w:t>
      </w:r>
      <w:r>
        <w:rPr>
          <w:rFonts w:ascii="Times New Roman" w:eastAsia="黑体" w:hAnsi="Times New Roman"/>
          <w:color w:val="000000" w:themeColor="text1"/>
          <w:sz w:val="32"/>
          <w:szCs w:val="32"/>
        </w:rPr>
        <w:t>:</w:t>
      </w:r>
    </w:p>
    <w:p w:rsidR="000E1C06" w:rsidRDefault="00D470E5" w:rsidP="00885E55">
      <w:pPr>
        <w:pStyle w:val="a7"/>
        <w:ind w:firstLineChars="200" w:firstLine="640"/>
        <w:rPr>
          <w:rFonts w:ascii="仿宋_GB2312" w:eastAsia="仿宋_GB2312" w:hAnsi="仿宋_GB2312" w:cs="仿宋_GB2312"/>
          <w:color w:val="000000" w:themeColor="text1"/>
          <w:spacing w:val="13"/>
          <w:kern w:val="0"/>
          <w:sz w:val="32"/>
          <w:szCs w:val="32"/>
        </w:rPr>
      </w:pPr>
      <w:r>
        <w:rPr>
          <w:rFonts w:eastAsia="仿宋_GB2312" w:hint="eastAsia"/>
          <w:sz w:val="32"/>
          <w:szCs w:val="32"/>
        </w:rPr>
        <w:t>按照《云南省人力资源和社会保障厅办公室关于规范窗口单位工作人员服装采购技术材质参数的通知》要求，购买符合标准的西服套装、衬衣（长袖、短袖）、防寒服等</w:t>
      </w:r>
      <w:r w:rsidR="00885E55">
        <w:rPr>
          <w:rFonts w:eastAsia="仿宋_GB2312" w:hint="eastAsia"/>
          <w:sz w:val="32"/>
          <w:szCs w:val="32"/>
        </w:rPr>
        <w:t>。</w:t>
      </w:r>
    </w:p>
    <w:p w:rsidR="000E1C06" w:rsidRDefault="00225B2A">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四</w:t>
      </w:r>
      <w:r>
        <w:rPr>
          <w:rFonts w:ascii="Times New Roman" w:eastAsia="黑体" w:hAnsi="Times New Roman" w:cs="Times New Roman"/>
          <w:color w:val="000000" w:themeColor="text1"/>
          <w:sz w:val="32"/>
          <w:szCs w:val="32"/>
        </w:rPr>
        <w:t>、提交资料</w:t>
      </w:r>
    </w:p>
    <w:p w:rsidR="000E1C06" w:rsidRDefault="00225B2A" w:rsidP="00885E55">
      <w:pPr>
        <w:widowControl/>
        <w:spacing w:line="463" w:lineRule="atLeast"/>
        <w:ind w:firstLine="538"/>
        <w:rPr>
          <w:rFonts w:ascii="仿宋_GB2312" w:eastAsia="仿宋_GB2312" w:hAnsi="仿宋_GB2312" w:cs="仿宋_GB2312"/>
          <w:color w:val="000000" w:themeColor="text1"/>
          <w:spacing w:val="13"/>
          <w:kern w:val="0"/>
          <w:sz w:val="32"/>
          <w:szCs w:val="32"/>
        </w:rPr>
      </w:pPr>
      <w:r>
        <w:rPr>
          <w:rFonts w:ascii="仿宋_GB2312" w:eastAsia="仿宋_GB2312" w:hAnsi="仿宋_GB2312" w:cs="仿宋_GB2312" w:hint="eastAsia"/>
          <w:color w:val="000000" w:themeColor="text1"/>
          <w:spacing w:val="13"/>
          <w:kern w:val="0"/>
          <w:sz w:val="32"/>
          <w:szCs w:val="32"/>
        </w:rPr>
        <w:t>请贵单位提交最新年度的</w:t>
      </w:r>
      <w:proofErr w:type="gramStart"/>
      <w:r>
        <w:rPr>
          <w:rFonts w:ascii="仿宋_GB2312" w:eastAsia="仿宋_GB2312" w:hAnsi="仿宋_GB2312" w:cs="仿宋_GB2312" w:hint="eastAsia"/>
          <w:color w:val="000000" w:themeColor="text1"/>
          <w:spacing w:val="13"/>
          <w:kern w:val="0"/>
          <w:sz w:val="32"/>
          <w:szCs w:val="32"/>
        </w:rPr>
        <w:t>的</w:t>
      </w:r>
      <w:proofErr w:type="gramEnd"/>
      <w:r>
        <w:rPr>
          <w:rFonts w:ascii="仿宋_GB2312" w:eastAsia="仿宋_GB2312" w:hAnsi="仿宋_GB2312" w:cs="仿宋_GB2312" w:hint="eastAsia"/>
          <w:color w:val="000000" w:themeColor="text1"/>
          <w:spacing w:val="13"/>
          <w:kern w:val="0"/>
          <w:sz w:val="32"/>
          <w:szCs w:val="32"/>
        </w:rPr>
        <w:t>营业执照税务登记证、组织机构代码证（若三证合一的则提交营业执照即可）复印件、财务会计制度复印件、2022年至今的税费缴纳及社保费缴纳凭证复印件、参加本次采购活动前三年内无重大违法记录、没有被列入失信被执行人记录、重大税收违法案件当事人名单和政府采购严重违法失信行为记录</w:t>
      </w:r>
      <w:r w:rsidR="00D470E5">
        <w:rPr>
          <w:rFonts w:ascii="仿宋_GB2312" w:eastAsia="仿宋_GB2312" w:hAnsi="仿宋_GB2312" w:cs="仿宋_GB2312" w:hint="eastAsia"/>
          <w:color w:val="000000" w:themeColor="text1"/>
          <w:spacing w:val="13"/>
          <w:kern w:val="0"/>
          <w:sz w:val="32"/>
          <w:szCs w:val="32"/>
        </w:rPr>
        <w:t>、服装明细单</w:t>
      </w:r>
      <w:r>
        <w:rPr>
          <w:rFonts w:ascii="仿宋_GB2312" w:eastAsia="仿宋_GB2312" w:hAnsi="仿宋_GB2312" w:cs="仿宋_GB2312" w:hint="eastAsia"/>
          <w:color w:val="000000" w:themeColor="text1"/>
          <w:spacing w:val="13"/>
          <w:kern w:val="0"/>
          <w:sz w:val="32"/>
          <w:szCs w:val="32"/>
        </w:rPr>
        <w:t>及报价函加盖公章后，密封送交我单位。</w:t>
      </w:r>
    </w:p>
    <w:p w:rsidR="000E1C06" w:rsidRDefault="00225B2A">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lastRenderedPageBreak/>
        <w:t>五</w:t>
      </w:r>
      <w:r>
        <w:rPr>
          <w:rFonts w:ascii="Times New Roman" w:eastAsia="黑体" w:hAnsi="Times New Roman" w:cs="Times New Roman"/>
          <w:color w:val="000000" w:themeColor="text1"/>
          <w:sz w:val="32"/>
          <w:szCs w:val="32"/>
        </w:rPr>
        <w:t>、报价时间、地点</w:t>
      </w:r>
    </w:p>
    <w:p w:rsidR="000E1C06" w:rsidRPr="0062576D" w:rsidRDefault="00225B2A" w:rsidP="000E1C06">
      <w:pPr>
        <w:spacing w:line="560" w:lineRule="exact"/>
        <w:ind w:firstLineChars="200" w:firstLine="643"/>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t>1.</w:t>
      </w:r>
      <w:r>
        <w:rPr>
          <w:rFonts w:ascii="Times New Roman" w:eastAsia="仿宋_GB2312" w:hAnsi="Times New Roman" w:cs="Times New Roman"/>
          <w:b/>
          <w:bCs/>
          <w:color w:val="000000" w:themeColor="text1"/>
          <w:sz w:val="32"/>
          <w:szCs w:val="32"/>
        </w:rPr>
        <w:t>提交报价截止时间：</w:t>
      </w:r>
      <w:bookmarkStart w:id="0" w:name="_GoBack"/>
      <w:r w:rsidRPr="0062576D">
        <w:rPr>
          <w:rFonts w:ascii="仿宋_GB2312" w:eastAsia="仿宋_GB2312" w:hAnsi="仿宋_GB2312" w:cs="仿宋_GB2312" w:hint="eastAsia"/>
          <w:color w:val="000000" w:themeColor="text1"/>
          <w:spacing w:val="13"/>
          <w:kern w:val="0"/>
          <w:sz w:val="32"/>
          <w:szCs w:val="32"/>
        </w:rPr>
        <w:t>2023年</w:t>
      </w:r>
      <w:r w:rsidR="0062576D" w:rsidRPr="0062576D">
        <w:rPr>
          <w:rFonts w:ascii="仿宋_GB2312" w:eastAsia="仿宋_GB2312" w:hAnsi="Verdana" w:cs="宋体" w:hint="eastAsia"/>
          <w:color w:val="000000" w:themeColor="text1"/>
          <w:spacing w:val="15"/>
          <w:kern w:val="0"/>
          <w:sz w:val="32"/>
          <w:szCs w:val="32"/>
        </w:rPr>
        <w:t>9</w:t>
      </w:r>
      <w:r w:rsidRPr="0062576D">
        <w:rPr>
          <w:rFonts w:ascii="仿宋_GB2312" w:eastAsia="仿宋_GB2312" w:hAnsi="仿宋_GB2312" w:cs="仿宋_GB2312" w:hint="eastAsia"/>
          <w:color w:val="000000" w:themeColor="text1"/>
          <w:spacing w:val="13"/>
          <w:kern w:val="0"/>
          <w:sz w:val="32"/>
          <w:szCs w:val="32"/>
        </w:rPr>
        <w:t>月</w:t>
      </w:r>
      <w:r w:rsidR="004442D2">
        <w:rPr>
          <w:rFonts w:ascii="仿宋_GB2312" w:eastAsia="仿宋_GB2312" w:hAnsi="Verdana" w:cs="宋体" w:hint="eastAsia"/>
          <w:color w:val="000000" w:themeColor="text1"/>
          <w:spacing w:val="15"/>
          <w:kern w:val="0"/>
          <w:sz w:val="32"/>
          <w:szCs w:val="32"/>
        </w:rPr>
        <w:t>15</w:t>
      </w:r>
      <w:r w:rsidRPr="0062576D">
        <w:rPr>
          <w:rFonts w:ascii="仿宋_GB2312" w:eastAsia="仿宋_GB2312" w:hAnsi="仿宋_GB2312" w:cs="仿宋_GB2312" w:hint="eastAsia"/>
          <w:color w:val="000000" w:themeColor="text1"/>
          <w:spacing w:val="13"/>
          <w:kern w:val="0"/>
          <w:sz w:val="32"/>
          <w:szCs w:val="32"/>
        </w:rPr>
        <w:t>日</w:t>
      </w:r>
      <w:bookmarkEnd w:id="0"/>
    </w:p>
    <w:p w:rsidR="000E1C06" w:rsidRDefault="00225B2A" w:rsidP="000E1C06">
      <w:pPr>
        <w:spacing w:line="560" w:lineRule="exact"/>
        <w:ind w:firstLineChars="200" w:firstLine="643"/>
        <w:rPr>
          <w:rFonts w:ascii="仿宋_GB2312" w:eastAsia="仿宋_GB2312" w:hAnsi="仿宋_GB2312" w:cs="仿宋_GB2312"/>
          <w:color w:val="000000" w:themeColor="text1"/>
          <w:spacing w:val="13"/>
          <w:kern w:val="0"/>
          <w:sz w:val="32"/>
          <w:szCs w:val="32"/>
        </w:rPr>
      </w:pPr>
      <w:r>
        <w:rPr>
          <w:rFonts w:ascii="Times New Roman" w:eastAsia="仿宋_GB2312" w:hAnsi="Times New Roman" w:cs="Times New Roman"/>
          <w:b/>
          <w:bCs/>
          <w:color w:val="000000" w:themeColor="text1"/>
          <w:sz w:val="32"/>
          <w:szCs w:val="32"/>
        </w:rPr>
        <w:t>2.</w:t>
      </w:r>
      <w:r>
        <w:rPr>
          <w:rFonts w:ascii="Times New Roman" w:eastAsia="仿宋_GB2312" w:hAnsi="Times New Roman" w:cs="Times New Roman"/>
          <w:b/>
          <w:bCs/>
          <w:color w:val="000000" w:themeColor="text1"/>
          <w:sz w:val="32"/>
          <w:szCs w:val="32"/>
        </w:rPr>
        <w:t>提交地点：</w:t>
      </w:r>
      <w:r>
        <w:rPr>
          <w:rFonts w:ascii="仿宋_GB2312" w:eastAsia="仿宋_GB2312" w:hAnsi="仿宋_GB2312" w:cs="仿宋_GB2312" w:hint="eastAsia"/>
          <w:color w:val="000000" w:themeColor="text1"/>
          <w:spacing w:val="13"/>
          <w:kern w:val="0"/>
          <w:sz w:val="32"/>
          <w:szCs w:val="32"/>
        </w:rPr>
        <w:t>昆明市</w:t>
      </w:r>
      <w:r w:rsidR="00291BFF">
        <w:rPr>
          <w:rFonts w:ascii="仿宋_GB2312" w:eastAsia="仿宋_GB2312" w:hAnsi="仿宋_GB2312" w:cs="仿宋_GB2312" w:hint="eastAsia"/>
          <w:color w:val="000000" w:themeColor="text1"/>
          <w:spacing w:val="13"/>
          <w:kern w:val="0"/>
          <w:sz w:val="32"/>
          <w:szCs w:val="32"/>
        </w:rPr>
        <w:t>人力资源中心409办公室</w:t>
      </w:r>
    </w:p>
    <w:p w:rsidR="000E1C06" w:rsidRDefault="00225B2A">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六</w:t>
      </w:r>
      <w:r>
        <w:rPr>
          <w:rFonts w:ascii="Times New Roman" w:eastAsia="黑体" w:hAnsi="Times New Roman" w:cs="Times New Roman"/>
          <w:color w:val="000000" w:themeColor="text1"/>
          <w:sz w:val="32"/>
          <w:szCs w:val="32"/>
        </w:rPr>
        <w:t>、联系事项</w:t>
      </w:r>
    </w:p>
    <w:p w:rsidR="000E1C06" w:rsidRDefault="00225B2A">
      <w:pPr>
        <w:spacing w:line="560" w:lineRule="exact"/>
        <w:ind w:firstLineChars="200" w:firstLine="692"/>
        <w:rPr>
          <w:rFonts w:ascii="仿宋_GB2312" w:eastAsia="仿宋_GB2312" w:hAnsi="仿宋_GB2312" w:cs="仿宋_GB2312"/>
          <w:color w:val="000000" w:themeColor="text1"/>
          <w:spacing w:val="13"/>
          <w:kern w:val="0"/>
          <w:sz w:val="32"/>
          <w:szCs w:val="32"/>
        </w:rPr>
      </w:pPr>
      <w:r>
        <w:rPr>
          <w:rFonts w:ascii="仿宋_GB2312" w:eastAsia="仿宋_GB2312" w:hAnsi="仿宋_GB2312" w:cs="仿宋_GB2312" w:hint="eastAsia"/>
          <w:color w:val="000000" w:themeColor="text1"/>
          <w:spacing w:val="13"/>
          <w:kern w:val="0"/>
          <w:sz w:val="32"/>
          <w:szCs w:val="32"/>
        </w:rPr>
        <w:t>单位名称：</w:t>
      </w:r>
      <w:r w:rsidR="00291BFF">
        <w:rPr>
          <w:rFonts w:ascii="仿宋_GB2312" w:eastAsia="仿宋_GB2312" w:hAnsi="仿宋_GB2312" w:cs="仿宋_GB2312" w:hint="eastAsia"/>
          <w:color w:val="000000" w:themeColor="text1"/>
          <w:spacing w:val="13"/>
          <w:kern w:val="0"/>
          <w:sz w:val="32"/>
          <w:szCs w:val="32"/>
        </w:rPr>
        <w:t>昆明市劳动人事争议仲裁院</w:t>
      </w:r>
    </w:p>
    <w:p w:rsidR="000E1C06" w:rsidRDefault="00225B2A">
      <w:pPr>
        <w:spacing w:line="560" w:lineRule="exact"/>
        <w:ind w:firstLineChars="200" w:firstLine="692"/>
        <w:rPr>
          <w:rFonts w:ascii="仿宋_GB2312" w:eastAsia="仿宋_GB2312" w:hAnsi="仿宋_GB2312" w:cs="仿宋_GB2312"/>
          <w:color w:val="000000" w:themeColor="text1"/>
          <w:spacing w:val="13"/>
          <w:kern w:val="0"/>
          <w:sz w:val="32"/>
          <w:szCs w:val="32"/>
        </w:rPr>
      </w:pPr>
      <w:r>
        <w:rPr>
          <w:rFonts w:ascii="仿宋_GB2312" w:eastAsia="仿宋_GB2312" w:hAnsi="仿宋_GB2312" w:cs="仿宋_GB2312" w:hint="eastAsia"/>
          <w:color w:val="000000" w:themeColor="text1"/>
          <w:spacing w:val="13"/>
          <w:kern w:val="0"/>
          <w:sz w:val="32"/>
          <w:szCs w:val="32"/>
        </w:rPr>
        <w:t>地  址：</w:t>
      </w:r>
      <w:r w:rsidR="00291BFF">
        <w:rPr>
          <w:rFonts w:ascii="仿宋_GB2312" w:eastAsia="仿宋_GB2312" w:hAnsi="仿宋_GB2312" w:cs="仿宋_GB2312" w:hint="eastAsia"/>
          <w:color w:val="000000" w:themeColor="text1"/>
          <w:spacing w:val="13"/>
          <w:kern w:val="0"/>
          <w:sz w:val="32"/>
          <w:szCs w:val="32"/>
        </w:rPr>
        <w:t>昆明市官渡区民航路229号昆明市人力资源中心4楼</w:t>
      </w:r>
    </w:p>
    <w:p w:rsidR="000E1C06" w:rsidRDefault="00225B2A">
      <w:pPr>
        <w:spacing w:line="560" w:lineRule="exact"/>
        <w:ind w:firstLineChars="200" w:firstLine="692"/>
        <w:rPr>
          <w:rFonts w:ascii="仿宋_GB2312" w:eastAsia="仿宋_GB2312" w:hAnsi="仿宋_GB2312" w:cs="仿宋_GB2312"/>
          <w:color w:val="000000" w:themeColor="text1"/>
          <w:spacing w:val="13"/>
          <w:kern w:val="0"/>
          <w:sz w:val="32"/>
          <w:szCs w:val="32"/>
        </w:rPr>
      </w:pPr>
      <w:r>
        <w:rPr>
          <w:rFonts w:ascii="仿宋_GB2312" w:eastAsia="仿宋_GB2312" w:hAnsi="仿宋_GB2312" w:cs="仿宋_GB2312" w:hint="eastAsia"/>
          <w:color w:val="000000" w:themeColor="text1"/>
          <w:spacing w:val="13"/>
          <w:kern w:val="0"/>
          <w:sz w:val="32"/>
          <w:szCs w:val="32"/>
        </w:rPr>
        <w:t>联系人：</w:t>
      </w:r>
      <w:r w:rsidR="00D470E5">
        <w:rPr>
          <w:rFonts w:ascii="仿宋_GB2312" w:eastAsia="仿宋_GB2312" w:hAnsi="仿宋_GB2312" w:cs="仿宋_GB2312" w:hint="eastAsia"/>
          <w:color w:val="000000" w:themeColor="text1"/>
          <w:spacing w:val="13"/>
          <w:kern w:val="0"/>
          <w:sz w:val="32"/>
          <w:szCs w:val="32"/>
        </w:rPr>
        <w:t>李艾</w:t>
      </w:r>
    </w:p>
    <w:p w:rsidR="000E1C06" w:rsidRDefault="00225B2A">
      <w:pPr>
        <w:spacing w:line="560" w:lineRule="exact"/>
        <w:ind w:firstLineChars="200" w:firstLine="692"/>
        <w:rPr>
          <w:rFonts w:ascii="仿宋_GB2312" w:eastAsia="仿宋_GB2312" w:hAnsi="仿宋_GB2312" w:cs="仿宋_GB2312"/>
          <w:color w:val="000000" w:themeColor="text1"/>
          <w:spacing w:val="13"/>
          <w:kern w:val="0"/>
          <w:sz w:val="32"/>
          <w:szCs w:val="32"/>
        </w:rPr>
      </w:pPr>
      <w:r>
        <w:rPr>
          <w:rFonts w:ascii="仿宋_GB2312" w:eastAsia="仿宋_GB2312" w:hAnsi="仿宋_GB2312" w:cs="仿宋_GB2312" w:hint="eastAsia"/>
          <w:color w:val="000000" w:themeColor="text1"/>
          <w:spacing w:val="13"/>
          <w:kern w:val="0"/>
          <w:sz w:val="32"/>
          <w:szCs w:val="32"/>
        </w:rPr>
        <w:t>电  话：</w:t>
      </w:r>
      <w:r w:rsidR="00012CDC">
        <w:rPr>
          <w:rFonts w:ascii="仿宋_GB2312" w:eastAsia="仿宋_GB2312" w:hAnsi="仿宋_GB2312" w:cs="仿宋_GB2312" w:hint="eastAsia"/>
          <w:color w:val="000000" w:themeColor="text1"/>
          <w:spacing w:val="13"/>
          <w:kern w:val="0"/>
          <w:sz w:val="32"/>
          <w:szCs w:val="32"/>
        </w:rPr>
        <w:t>65701804</w:t>
      </w:r>
    </w:p>
    <w:p w:rsidR="000E1C06" w:rsidRDefault="000E1C06">
      <w:pPr>
        <w:spacing w:line="560" w:lineRule="exact"/>
        <w:ind w:firstLineChars="200" w:firstLine="692"/>
        <w:rPr>
          <w:rFonts w:ascii="仿宋_GB2312" w:eastAsia="仿宋_GB2312" w:hAnsi="仿宋_GB2312" w:cs="仿宋_GB2312"/>
          <w:color w:val="000000" w:themeColor="text1"/>
          <w:spacing w:val="13"/>
          <w:kern w:val="0"/>
          <w:sz w:val="32"/>
          <w:szCs w:val="32"/>
        </w:rPr>
      </w:pPr>
    </w:p>
    <w:p w:rsidR="000E1C06" w:rsidRDefault="000E1C06">
      <w:pPr>
        <w:spacing w:line="560" w:lineRule="exact"/>
        <w:ind w:firstLineChars="200" w:firstLine="692"/>
        <w:rPr>
          <w:rFonts w:ascii="仿宋_GB2312" w:eastAsia="仿宋_GB2312" w:hAnsi="仿宋_GB2312" w:cs="仿宋_GB2312"/>
          <w:color w:val="000000" w:themeColor="text1"/>
          <w:spacing w:val="13"/>
          <w:kern w:val="0"/>
          <w:sz w:val="32"/>
          <w:szCs w:val="32"/>
        </w:rPr>
      </w:pPr>
    </w:p>
    <w:p w:rsidR="000E1C06" w:rsidRDefault="00225B2A">
      <w:pPr>
        <w:spacing w:line="560" w:lineRule="exact"/>
        <w:ind w:firstLineChars="1200" w:firstLine="4152"/>
        <w:rPr>
          <w:rFonts w:ascii="仿宋_GB2312" w:eastAsia="仿宋_GB2312" w:hAnsi="仿宋_GB2312" w:cs="仿宋_GB2312"/>
          <w:color w:val="000000" w:themeColor="text1"/>
          <w:spacing w:val="13"/>
          <w:kern w:val="0"/>
          <w:sz w:val="32"/>
          <w:szCs w:val="32"/>
        </w:rPr>
      </w:pPr>
      <w:r>
        <w:rPr>
          <w:rFonts w:ascii="仿宋_GB2312" w:eastAsia="仿宋_GB2312" w:hAnsi="仿宋_GB2312" w:cs="仿宋_GB2312" w:hint="eastAsia"/>
          <w:color w:val="000000" w:themeColor="text1"/>
          <w:spacing w:val="13"/>
          <w:kern w:val="0"/>
          <w:sz w:val="32"/>
          <w:szCs w:val="32"/>
        </w:rPr>
        <w:t>昆明市劳动</w:t>
      </w:r>
      <w:r w:rsidR="00291BFF">
        <w:rPr>
          <w:rFonts w:ascii="仿宋_GB2312" w:eastAsia="仿宋_GB2312" w:hAnsi="仿宋_GB2312" w:cs="仿宋_GB2312" w:hint="eastAsia"/>
          <w:color w:val="000000" w:themeColor="text1"/>
          <w:spacing w:val="13"/>
          <w:kern w:val="0"/>
          <w:sz w:val="32"/>
          <w:szCs w:val="32"/>
        </w:rPr>
        <w:t>人事争议仲裁院</w:t>
      </w:r>
    </w:p>
    <w:p w:rsidR="000E1C06" w:rsidRPr="0062576D" w:rsidRDefault="00225B2A">
      <w:pPr>
        <w:spacing w:line="560" w:lineRule="exact"/>
        <w:ind w:firstLineChars="1400" w:firstLine="4844"/>
        <w:rPr>
          <w:rFonts w:ascii="仿宋_GB2312" w:eastAsia="仿宋_GB2312" w:hAnsi="仿宋_GB2312" w:cs="仿宋_GB2312"/>
          <w:color w:val="000000" w:themeColor="text1"/>
          <w:spacing w:val="13"/>
          <w:kern w:val="0"/>
          <w:sz w:val="32"/>
          <w:szCs w:val="32"/>
        </w:rPr>
      </w:pPr>
      <w:r w:rsidRPr="0062576D">
        <w:rPr>
          <w:rFonts w:ascii="仿宋_GB2312" w:eastAsia="仿宋_GB2312" w:hAnsi="仿宋_GB2312" w:cs="仿宋_GB2312" w:hint="eastAsia"/>
          <w:color w:val="000000" w:themeColor="text1"/>
          <w:spacing w:val="13"/>
          <w:kern w:val="0"/>
          <w:sz w:val="32"/>
          <w:szCs w:val="32"/>
        </w:rPr>
        <w:t>2023年</w:t>
      </w:r>
      <w:r w:rsidR="0062576D" w:rsidRPr="0062576D">
        <w:rPr>
          <w:rFonts w:ascii="仿宋_GB2312" w:eastAsia="仿宋_GB2312" w:hAnsi="Verdana" w:cs="宋体" w:hint="eastAsia"/>
          <w:color w:val="000000" w:themeColor="text1"/>
          <w:spacing w:val="15"/>
          <w:kern w:val="0"/>
          <w:sz w:val="32"/>
          <w:szCs w:val="32"/>
        </w:rPr>
        <w:t>9</w:t>
      </w:r>
      <w:r w:rsidRPr="0062576D">
        <w:rPr>
          <w:rFonts w:ascii="仿宋_GB2312" w:eastAsia="仿宋_GB2312" w:hAnsi="仿宋_GB2312" w:cs="仿宋_GB2312" w:hint="eastAsia"/>
          <w:color w:val="000000" w:themeColor="text1"/>
          <w:spacing w:val="13"/>
          <w:kern w:val="0"/>
          <w:sz w:val="32"/>
          <w:szCs w:val="32"/>
        </w:rPr>
        <w:t>月</w:t>
      </w:r>
      <w:r w:rsidR="00286CDC">
        <w:rPr>
          <w:rFonts w:ascii="仿宋_GB2312" w:eastAsia="仿宋_GB2312" w:hAnsi="Verdana" w:cs="宋体" w:hint="eastAsia"/>
          <w:color w:val="000000" w:themeColor="text1"/>
          <w:spacing w:val="15"/>
          <w:kern w:val="0"/>
          <w:sz w:val="32"/>
          <w:szCs w:val="32"/>
        </w:rPr>
        <w:t>4</w:t>
      </w:r>
      <w:r w:rsidRPr="0062576D">
        <w:rPr>
          <w:rFonts w:ascii="仿宋_GB2312" w:eastAsia="仿宋_GB2312" w:hAnsi="仿宋_GB2312" w:cs="仿宋_GB2312" w:hint="eastAsia"/>
          <w:color w:val="000000" w:themeColor="text1"/>
          <w:spacing w:val="13"/>
          <w:kern w:val="0"/>
          <w:sz w:val="32"/>
          <w:szCs w:val="32"/>
        </w:rPr>
        <w:t>日</w:t>
      </w:r>
    </w:p>
    <w:p w:rsidR="000E1C06" w:rsidRDefault="000E1C06">
      <w:pPr>
        <w:spacing w:line="560" w:lineRule="exact"/>
        <w:ind w:firstLineChars="200" w:firstLine="692"/>
        <w:rPr>
          <w:rFonts w:ascii="仿宋_GB2312" w:eastAsia="仿宋_GB2312" w:hAnsi="仿宋_GB2312" w:cs="仿宋_GB2312"/>
          <w:color w:val="525252"/>
          <w:spacing w:val="13"/>
          <w:kern w:val="0"/>
          <w:sz w:val="32"/>
          <w:szCs w:val="32"/>
        </w:rPr>
      </w:pPr>
    </w:p>
    <w:p w:rsidR="000E1C06" w:rsidRDefault="000E1C06">
      <w:pPr>
        <w:rPr>
          <w:rFonts w:ascii="Times New Roman" w:hAnsi="Times New Roman" w:cs="Times New Roman"/>
        </w:rPr>
      </w:pPr>
    </w:p>
    <w:p w:rsidR="000E1C06" w:rsidRDefault="000E1C06">
      <w:pPr>
        <w:rPr>
          <w:rFonts w:ascii="Times New Roman" w:hAnsi="Times New Roman" w:cs="Times New Roman"/>
        </w:rPr>
      </w:pPr>
    </w:p>
    <w:sectPr w:rsidR="000E1C06" w:rsidSect="000E1C06">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BFF" w:rsidRDefault="00291BFF" w:rsidP="00291BFF">
      <w:r>
        <w:separator/>
      </w:r>
    </w:p>
  </w:endnote>
  <w:endnote w:type="continuationSeparator" w:id="1">
    <w:p w:rsidR="00291BFF" w:rsidRDefault="00291BFF" w:rsidP="00291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BFF" w:rsidRDefault="00291BFF" w:rsidP="00291BFF">
      <w:r>
        <w:separator/>
      </w:r>
    </w:p>
  </w:footnote>
  <w:footnote w:type="continuationSeparator" w:id="1">
    <w:p w:rsidR="00291BFF" w:rsidRDefault="00291BFF" w:rsidP="00291B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3289"/>
    <w:rsid w:val="97BBE5E9"/>
    <w:rsid w:val="AF3FB9BF"/>
    <w:rsid w:val="DD7C5586"/>
    <w:rsid w:val="DFFEB429"/>
    <w:rsid w:val="F8B7B46E"/>
    <w:rsid w:val="FFDF3341"/>
    <w:rsid w:val="00012CDC"/>
    <w:rsid w:val="00064EE7"/>
    <w:rsid w:val="00072B3F"/>
    <w:rsid w:val="00092997"/>
    <w:rsid w:val="000A5857"/>
    <w:rsid w:val="000C3DD7"/>
    <w:rsid w:val="000D722D"/>
    <w:rsid w:val="000E1C06"/>
    <w:rsid w:val="0016466D"/>
    <w:rsid w:val="00166D4A"/>
    <w:rsid w:val="00201C27"/>
    <w:rsid w:val="00225B2A"/>
    <w:rsid w:val="002368E3"/>
    <w:rsid w:val="0024744E"/>
    <w:rsid w:val="00252367"/>
    <w:rsid w:val="00286CDC"/>
    <w:rsid w:val="00291BFF"/>
    <w:rsid w:val="002A69D5"/>
    <w:rsid w:val="00303D7C"/>
    <w:rsid w:val="00365B6C"/>
    <w:rsid w:val="003B06B3"/>
    <w:rsid w:val="003B5FD5"/>
    <w:rsid w:val="00410D1C"/>
    <w:rsid w:val="00427AA7"/>
    <w:rsid w:val="00443A88"/>
    <w:rsid w:val="004442D2"/>
    <w:rsid w:val="00516A75"/>
    <w:rsid w:val="005331D2"/>
    <w:rsid w:val="005758A9"/>
    <w:rsid w:val="005C54FF"/>
    <w:rsid w:val="0062576D"/>
    <w:rsid w:val="006259D2"/>
    <w:rsid w:val="006307EE"/>
    <w:rsid w:val="00643E49"/>
    <w:rsid w:val="00650E36"/>
    <w:rsid w:val="00693B00"/>
    <w:rsid w:val="006D7AD7"/>
    <w:rsid w:val="006E65FC"/>
    <w:rsid w:val="007024BF"/>
    <w:rsid w:val="00711049"/>
    <w:rsid w:val="00717AAE"/>
    <w:rsid w:val="00735B0A"/>
    <w:rsid w:val="0075270F"/>
    <w:rsid w:val="0077444C"/>
    <w:rsid w:val="007A3289"/>
    <w:rsid w:val="008013AB"/>
    <w:rsid w:val="00855863"/>
    <w:rsid w:val="00865AF1"/>
    <w:rsid w:val="00885E55"/>
    <w:rsid w:val="008A0B40"/>
    <w:rsid w:val="008D2A05"/>
    <w:rsid w:val="008D4301"/>
    <w:rsid w:val="008F1051"/>
    <w:rsid w:val="00922A88"/>
    <w:rsid w:val="009832D1"/>
    <w:rsid w:val="009E55A9"/>
    <w:rsid w:val="00A31240"/>
    <w:rsid w:val="00A572E9"/>
    <w:rsid w:val="00A82EF8"/>
    <w:rsid w:val="00AB0B3B"/>
    <w:rsid w:val="00B039FD"/>
    <w:rsid w:val="00BA1E39"/>
    <w:rsid w:val="00BE710F"/>
    <w:rsid w:val="00C17F77"/>
    <w:rsid w:val="00C34D96"/>
    <w:rsid w:val="00C500E7"/>
    <w:rsid w:val="00C64FFC"/>
    <w:rsid w:val="00C73FD6"/>
    <w:rsid w:val="00CA1794"/>
    <w:rsid w:val="00CC73AC"/>
    <w:rsid w:val="00CE719E"/>
    <w:rsid w:val="00D11DD1"/>
    <w:rsid w:val="00D470E5"/>
    <w:rsid w:val="00D97A62"/>
    <w:rsid w:val="00DB1710"/>
    <w:rsid w:val="00DC3A07"/>
    <w:rsid w:val="00E77984"/>
    <w:rsid w:val="00F2261B"/>
    <w:rsid w:val="00F55517"/>
    <w:rsid w:val="00F77D86"/>
    <w:rsid w:val="00F82002"/>
    <w:rsid w:val="00F92435"/>
    <w:rsid w:val="00FB475C"/>
    <w:rsid w:val="00FC003C"/>
    <w:rsid w:val="115C19FB"/>
    <w:rsid w:val="130E2D06"/>
    <w:rsid w:val="15851103"/>
    <w:rsid w:val="17A70B2D"/>
    <w:rsid w:val="19485057"/>
    <w:rsid w:val="1FFFA010"/>
    <w:rsid w:val="27C54038"/>
    <w:rsid w:val="2B957E31"/>
    <w:rsid w:val="2F7803D3"/>
    <w:rsid w:val="327E277F"/>
    <w:rsid w:val="3BBCAA2C"/>
    <w:rsid w:val="3DFF5A5A"/>
    <w:rsid w:val="52C10AEC"/>
    <w:rsid w:val="56CB7162"/>
    <w:rsid w:val="57FE5678"/>
    <w:rsid w:val="7351727C"/>
    <w:rsid w:val="7697FFAC"/>
    <w:rsid w:val="7D7F2BB3"/>
    <w:rsid w:val="7FBEACA7"/>
    <w:rsid w:val="7FFF01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C0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rsid w:val="000E1C06"/>
    <w:rPr>
      <w:rFonts w:ascii="Calibri" w:eastAsia="宋体" w:hAnsi="Calibri" w:cs="Times New Roman"/>
    </w:rPr>
  </w:style>
  <w:style w:type="paragraph" w:styleId="a4">
    <w:name w:val="footer"/>
    <w:basedOn w:val="a"/>
    <w:link w:val="Char"/>
    <w:uiPriority w:val="99"/>
    <w:unhideWhenUsed/>
    <w:qFormat/>
    <w:rsid w:val="000E1C06"/>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0E1C06"/>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0E1C06"/>
    <w:pPr>
      <w:spacing w:beforeAutospacing="1" w:afterAutospacing="1"/>
      <w:jc w:val="left"/>
    </w:pPr>
    <w:rPr>
      <w:rFonts w:cs="Times New Roman"/>
      <w:kern w:val="0"/>
      <w:sz w:val="24"/>
    </w:rPr>
  </w:style>
  <w:style w:type="paragraph" w:styleId="a7">
    <w:name w:val="Body Text First Indent"/>
    <w:basedOn w:val="a3"/>
    <w:qFormat/>
    <w:rsid w:val="000E1C06"/>
    <w:pPr>
      <w:spacing w:line="500" w:lineRule="exact"/>
      <w:ind w:firstLine="420"/>
    </w:pPr>
    <w:rPr>
      <w:rFonts w:ascii="Times New Roman" w:hAnsi="Times New Roman"/>
      <w:sz w:val="28"/>
    </w:rPr>
  </w:style>
  <w:style w:type="character" w:customStyle="1" w:styleId="Char0">
    <w:name w:val="页眉 Char"/>
    <w:basedOn w:val="a0"/>
    <w:link w:val="a5"/>
    <w:uiPriority w:val="99"/>
    <w:semiHidden/>
    <w:qFormat/>
    <w:rsid w:val="000E1C06"/>
    <w:rPr>
      <w:sz w:val="18"/>
      <w:szCs w:val="18"/>
    </w:rPr>
  </w:style>
  <w:style w:type="character" w:customStyle="1" w:styleId="Char">
    <w:name w:val="页脚 Char"/>
    <w:basedOn w:val="a0"/>
    <w:link w:val="a4"/>
    <w:uiPriority w:val="99"/>
    <w:semiHidden/>
    <w:qFormat/>
    <w:rsid w:val="000E1C06"/>
    <w:rPr>
      <w:sz w:val="18"/>
      <w:szCs w:val="18"/>
    </w:rPr>
  </w:style>
  <w:style w:type="paragraph" w:customStyle="1" w:styleId="1">
    <w:name w:val="列出段落1"/>
    <w:basedOn w:val="a"/>
    <w:uiPriority w:val="34"/>
    <w:qFormat/>
    <w:rsid w:val="000E1C0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80</Words>
  <Characters>461</Characters>
  <Application>Microsoft Office Word</Application>
  <DocSecurity>0</DocSecurity>
  <Lines>3</Lines>
  <Paragraphs>1</Paragraphs>
  <ScaleCrop>false</ScaleCrop>
  <Company>Microsoft</Company>
  <LinksUpToDate>false</LinksUpToDate>
  <CharactersWithSpaces>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石蕊</dc:creator>
  <cp:lastModifiedBy>HL</cp:lastModifiedBy>
  <cp:revision>16</cp:revision>
  <cp:lastPrinted>2020-09-10T08:53:00Z</cp:lastPrinted>
  <dcterms:created xsi:type="dcterms:W3CDTF">2023-03-30T05:55:00Z</dcterms:created>
  <dcterms:modified xsi:type="dcterms:W3CDTF">2023-09-04T00:58:00Z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